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3B" w:rsidRDefault="0015223B" w:rsidP="0015223B">
      <w:pPr>
        <w:rPr>
          <w:noProof/>
          <w:lang w:eastAsia="es-MX"/>
        </w:rPr>
      </w:pPr>
      <w:r>
        <w:rPr>
          <w:noProof/>
          <w:lang w:eastAsia="es-MX"/>
        </w:rPr>
        <w:drawing>
          <wp:inline distT="0" distB="0" distL="0" distR="0" wp14:anchorId="4EAE96B9" wp14:editId="1AD91B50">
            <wp:extent cx="4254500" cy="3195325"/>
            <wp:effectExtent l="0" t="0" r="0" b="5080"/>
            <wp:docPr id="14" name="Imagen 14" descr="Resultado de imagen para utiles escolares para color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sultado de imagen para utiles escolares para color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0" cy="3195325"/>
                    </a:xfrm>
                    <a:prstGeom prst="rect">
                      <a:avLst/>
                    </a:prstGeom>
                    <a:noFill/>
                    <a:ln>
                      <a:noFill/>
                    </a:ln>
                  </pic:spPr>
                </pic:pic>
              </a:graphicData>
            </a:graphic>
          </wp:inline>
        </w:drawing>
      </w:r>
      <w:r>
        <w:rPr>
          <w:noProof/>
          <w:lang w:eastAsia="es-MX"/>
        </w:rPr>
        <w:drawing>
          <wp:inline distT="0" distB="0" distL="0" distR="0" wp14:anchorId="56E54B08" wp14:editId="357C60CD">
            <wp:extent cx="4254500" cy="3195325"/>
            <wp:effectExtent l="0" t="0" r="0" b="5080"/>
            <wp:docPr id="15" name="Imagen 15" descr="Resultado de imagen para utiles escolares para color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sultado de imagen para utiles escolares para color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0" cy="3195325"/>
                    </a:xfrm>
                    <a:prstGeom prst="rect">
                      <a:avLst/>
                    </a:prstGeom>
                    <a:noFill/>
                    <a:ln>
                      <a:noFill/>
                    </a:ln>
                  </pic:spPr>
                </pic:pic>
              </a:graphicData>
            </a:graphic>
          </wp:inline>
        </w:drawing>
      </w:r>
      <w:r>
        <w:rPr>
          <w:noProof/>
          <w:lang w:eastAsia="es-MX"/>
        </w:rPr>
        <w:drawing>
          <wp:inline distT="0" distB="0" distL="0" distR="0" wp14:anchorId="56E54B08" wp14:editId="357C60CD">
            <wp:extent cx="4254500" cy="3195325"/>
            <wp:effectExtent l="0" t="0" r="0" b="5080"/>
            <wp:docPr id="16" name="Imagen 16" descr="Resultado de imagen para utiles escolares para color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sultado de imagen para utiles escolares para color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0" cy="3195325"/>
                    </a:xfrm>
                    <a:prstGeom prst="rect">
                      <a:avLst/>
                    </a:prstGeom>
                    <a:noFill/>
                    <a:ln>
                      <a:noFill/>
                    </a:ln>
                  </pic:spPr>
                </pic:pic>
              </a:graphicData>
            </a:graphic>
          </wp:inline>
        </w:drawing>
      </w:r>
      <w:r>
        <w:rPr>
          <w:noProof/>
          <w:lang w:eastAsia="es-MX"/>
        </w:rPr>
        <w:drawing>
          <wp:inline distT="0" distB="0" distL="0" distR="0" wp14:anchorId="56E54B08" wp14:editId="357C60CD">
            <wp:extent cx="4254500" cy="3195325"/>
            <wp:effectExtent l="0" t="0" r="0" b="5080"/>
            <wp:docPr id="17" name="Imagen 17" descr="Resultado de imagen para utiles escolares para color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sultado de imagen para utiles escolares para color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0" cy="3195325"/>
                    </a:xfrm>
                    <a:prstGeom prst="rect">
                      <a:avLst/>
                    </a:prstGeom>
                    <a:noFill/>
                    <a:ln>
                      <a:noFill/>
                    </a:ln>
                  </pic:spPr>
                </pic:pic>
              </a:graphicData>
            </a:graphic>
          </wp:inline>
        </w:drawing>
      </w:r>
      <w:r>
        <w:rPr>
          <w:noProof/>
          <w:lang w:eastAsia="es-MX"/>
        </w:rPr>
        <w:br w:type="page"/>
      </w:r>
    </w:p>
    <w:tbl>
      <w:tblPr>
        <w:tblStyle w:val="Tablaconcuadrcula"/>
        <w:tblW w:w="14752" w:type="dxa"/>
        <w:tblBorders>
          <w:top w:val="dotDotDash" w:sz="12" w:space="0" w:color="auto"/>
          <w:left w:val="dotDotDash" w:sz="12" w:space="0" w:color="auto"/>
          <w:bottom w:val="dotDotDash" w:sz="12" w:space="0" w:color="auto"/>
          <w:right w:val="dotDotDash" w:sz="12" w:space="0" w:color="auto"/>
          <w:insideH w:val="dotDotDash" w:sz="12" w:space="0" w:color="auto"/>
          <w:insideV w:val="dotDotDash" w:sz="12" w:space="0" w:color="auto"/>
        </w:tblBorders>
        <w:tblLook w:val="04A0" w:firstRow="1" w:lastRow="0" w:firstColumn="1" w:lastColumn="0" w:noHBand="0" w:noVBand="1"/>
      </w:tblPr>
      <w:tblGrid>
        <w:gridCol w:w="4896"/>
        <w:gridCol w:w="4929"/>
        <w:gridCol w:w="4927"/>
      </w:tblGrid>
      <w:tr w:rsidR="0093169A" w:rsidTr="005267EC">
        <w:trPr>
          <w:trHeight w:val="10358"/>
        </w:trPr>
        <w:tc>
          <w:tcPr>
            <w:tcW w:w="4896" w:type="dxa"/>
          </w:tcPr>
          <w:p w:rsidR="0093169A" w:rsidRDefault="00F348F2" w:rsidP="00F348F2">
            <w:pPr>
              <w:jc w:val="center"/>
            </w:pPr>
            <w:r w:rsidRPr="00F348F2">
              <w:rPr>
                <w:rFonts w:ascii="Tempus Sans ITC" w:hAnsi="Tempus Sans ITC"/>
                <w:sz w:val="32"/>
                <w:szCs w:val="32"/>
              </w:rPr>
              <w:lastRenderedPageBreak/>
              <w:t>Colorea, recorta y pega los útiles escolares que debe traer su hijo o hija en su mochila</w:t>
            </w:r>
            <w:r>
              <w:t>:</w:t>
            </w:r>
          </w:p>
          <w:p w:rsidR="00F348F2" w:rsidRDefault="005267EC" w:rsidP="00F348F2">
            <w:pPr>
              <w:jc w:val="center"/>
            </w:pPr>
            <w:r>
              <w:rPr>
                <w:noProof/>
                <w:lang w:eastAsia="es-MX"/>
              </w:rPr>
              <mc:AlternateContent>
                <mc:Choice Requires="wps">
                  <w:drawing>
                    <wp:anchor distT="0" distB="0" distL="114300" distR="114300" simplePos="0" relativeHeight="251655168" behindDoc="0" locked="0" layoutInCell="1" allowOverlap="1" wp14:anchorId="7A7FBFA0" wp14:editId="11E75A51">
                      <wp:simplePos x="0" y="0"/>
                      <wp:positionH relativeFrom="column">
                        <wp:posOffset>1041400</wp:posOffset>
                      </wp:positionH>
                      <wp:positionV relativeFrom="paragraph">
                        <wp:posOffset>66675</wp:posOffset>
                      </wp:positionV>
                      <wp:extent cx="774700" cy="787400"/>
                      <wp:effectExtent l="19050" t="0" r="25400" b="31750"/>
                      <wp:wrapNone/>
                      <wp:docPr id="13" name="13 Flecha abajo"/>
                      <wp:cNvGraphicFramePr/>
                      <a:graphic xmlns:a="http://schemas.openxmlformats.org/drawingml/2006/main">
                        <a:graphicData uri="http://schemas.microsoft.com/office/word/2010/wordprocessingShape">
                          <wps:wsp>
                            <wps:cNvSpPr/>
                            <wps:spPr>
                              <a:xfrm>
                                <a:off x="0" y="0"/>
                                <a:ext cx="774700" cy="787400"/>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FF860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13 Flecha abajo" o:spid="_x0000_s1026" type="#_x0000_t67" style="position:absolute;margin-left:82pt;margin-top:5.25pt;width:61pt;height:62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" adj="10974" filled="f" strokecolor="black [3213]" strokeweight="2pt"/>
                  </w:pict>
                </mc:Fallback>
              </mc:AlternateContent>
            </w: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5267EC" w:rsidP="00F348F2">
            <w:pPr>
              <w:jc w:val="center"/>
            </w:pPr>
            <w:r w:rsidRPr="005267EC">
              <w:rPr>
                <w:noProof/>
                <w:lang w:eastAsia="es-MX"/>
              </w:rPr>
              <w:drawing>
                <wp:anchor distT="0" distB="0" distL="114300" distR="114300" simplePos="0" relativeHeight="251671552" behindDoc="1" locked="0" layoutInCell="1" allowOverlap="1" wp14:anchorId="3C16BE53" wp14:editId="4F90376A">
                  <wp:simplePos x="0" y="0"/>
                  <wp:positionH relativeFrom="column">
                    <wp:posOffset>440055</wp:posOffset>
                  </wp:positionH>
                  <wp:positionV relativeFrom="paragraph">
                    <wp:posOffset>20955</wp:posOffset>
                  </wp:positionV>
                  <wp:extent cx="1950720" cy="2394745"/>
                  <wp:effectExtent l="0" t="0" r="0" b="5715"/>
                  <wp:wrapNone/>
                  <wp:docPr id="23" name="Imagen 23" descr="C:\Users\Johnny\Pictures\Imagenes 2016 TPT\Escuela utiles\Back To School\PNG B&amp;W\backpack black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ohnny\Pictures\Imagenes 2016 TPT\Escuela utiles\Back To School\PNG B&amp;W\backpack blacklin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50720" cy="2394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p w:rsidR="00F348F2" w:rsidRDefault="00F348F2" w:rsidP="00F348F2">
            <w:pPr>
              <w:jc w:val="center"/>
            </w:pPr>
          </w:p>
        </w:tc>
        <w:tc>
          <w:tcPr>
            <w:tcW w:w="4929" w:type="dxa"/>
          </w:tcPr>
          <w:p w:rsidR="0093169A" w:rsidRPr="00523695" w:rsidRDefault="0093169A" w:rsidP="0093169A">
            <w:pPr>
              <w:jc w:val="both"/>
              <w:rPr>
                <w:rFonts w:ascii="Broadway" w:hAnsi="Broadway"/>
                <w:b/>
                <w:sz w:val="40"/>
                <w:szCs w:val="40"/>
              </w:rPr>
            </w:pPr>
            <w:r w:rsidRPr="00523695">
              <w:rPr>
                <w:rFonts w:ascii="Broadway" w:hAnsi="Broadway"/>
                <w:b/>
                <w:sz w:val="40"/>
                <w:szCs w:val="40"/>
              </w:rPr>
              <w:t>MAMÁ</w:t>
            </w:r>
            <w:r w:rsidR="005267EC">
              <w:rPr>
                <w:rFonts w:ascii="Broadway" w:hAnsi="Broadway"/>
                <w:b/>
                <w:sz w:val="40"/>
                <w:szCs w:val="40"/>
              </w:rPr>
              <w:t>, PAPÁ</w:t>
            </w:r>
            <w:r w:rsidRPr="00523695">
              <w:rPr>
                <w:rFonts w:ascii="Broadway" w:hAnsi="Broadway"/>
                <w:b/>
                <w:sz w:val="40"/>
                <w:szCs w:val="40"/>
              </w:rPr>
              <w:t>, RECUERDA QUE ANTES DE MANDARME A LA ESCUELA DEBES:</w:t>
            </w:r>
          </w:p>
          <w:p w:rsidR="0093169A" w:rsidRPr="00523695" w:rsidRDefault="0093169A" w:rsidP="007C5C22">
            <w:pPr>
              <w:pStyle w:val="Prrafodelista"/>
              <w:numPr>
                <w:ilvl w:val="0"/>
                <w:numId w:val="11"/>
              </w:numPr>
              <w:jc w:val="both"/>
              <w:rPr>
                <w:rFonts w:ascii="Tempus Sans ITC" w:hAnsi="Tempus Sans ITC"/>
                <w:sz w:val="28"/>
                <w:szCs w:val="28"/>
              </w:rPr>
            </w:pPr>
            <w:r w:rsidRPr="00523695">
              <w:rPr>
                <w:rFonts w:ascii="Tempus Sans ITC" w:hAnsi="Tempus Sans ITC"/>
                <w:sz w:val="28"/>
                <w:szCs w:val="28"/>
              </w:rPr>
              <w:t xml:space="preserve">Revisar </w:t>
            </w:r>
            <w:r w:rsidR="00523695">
              <w:rPr>
                <w:rFonts w:ascii="Tempus Sans ITC" w:hAnsi="Tempus Sans ITC"/>
                <w:sz w:val="28"/>
                <w:szCs w:val="28"/>
              </w:rPr>
              <w:t>mi aseo personal y mi uniforme.</w:t>
            </w:r>
          </w:p>
          <w:p w:rsidR="0093169A" w:rsidRPr="00523695" w:rsidRDefault="0093169A" w:rsidP="007C5C22">
            <w:pPr>
              <w:pStyle w:val="Prrafodelista"/>
              <w:numPr>
                <w:ilvl w:val="0"/>
                <w:numId w:val="11"/>
              </w:numPr>
              <w:jc w:val="both"/>
              <w:rPr>
                <w:rFonts w:ascii="Tempus Sans ITC" w:hAnsi="Tempus Sans ITC"/>
                <w:sz w:val="28"/>
                <w:szCs w:val="28"/>
              </w:rPr>
            </w:pPr>
            <w:r w:rsidRPr="00523695">
              <w:rPr>
                <w:rFonts w:ascii="Tempus Sans ITC" w:hAnsi="Tempus Sans ITC"/>
                <w:sz w:val="28"/>
                <w:szCs w:val="28"/>
              </w:rPr>
              <w:t>Revisar que mis útiles estén completos, ya que me siento triste cuando no traigo tijeras, resistol o colores para trabajar.</w:t>
            </w:r>
          </w:p>
          <w:p w:rsidR="00523695" w:rsidRPr="00523695" w:rsidRDefault="00523695" w:rsidP="007C5C22">
            <w:pPr>
              <w:pStyle w:val="Prrafodelista"/>
              <w:numPr>
                <w:ilvl w:val="0"/>
                <w:numId w:val="11"/>
              </w:numPr>
              <w:jc w:val="both"/>
              <w:rPr>
                <w:rFonts w:ascii="Tempus Sans ITC" w:hAnsi="Tempus Sans ITC"/>
                <w:sz w:val="28"/>
                <w:szCs w:val="28"/>
              </w:rPr>
            </w:pPr>
            <w:r w:rsidRPr="00523695">
              <w:rPr>
                <w:rFonts w:ascii="Tempus Sans ITC" w:hAnsi="Tempus Sans ITC"/>
                <w:sz w:val="28"/>
                <w:szCs w:val="28"/>
              </w:rPr>
              <w:t>Revisar mi tarea diariamente.</w:t>
            </w:r>
          </w:p>
          <w:p w:rsidR="00523695" w:rsidRPr="00523695" w:rsidRDefault="00523695" w:rsidP="007C5C22">
            <w:pPr>
              <w:pStyle w:val="Prrafodelista"/>
              <w:numPr>
                <w:ilvl w:val="0"/>
                <w:numId w:val="11"/>
              </w:numPr>
              <w:jc w:val="both"/>
              <w:rPr>
                <w:rFonts w:ascii="Tempus Sans ITC" w:hAnsi="Tempus Sans ITC"/>
                <w:sz w:val="28"/>
                <w:szCs w:val="28"/>
              </w:rPr>
            </w:pPr>
            <w:r w:rsidRPr="00523695">
              <w:rPr>
                <w:rFonts w:ascii="Tempus Sans ITC" w:hAnsi="Tempus Sans ITC"/>
                <w:sz w:val="28"/>
                <w:szCs w:val="28"/>
              </w:rPr>
              <w:t>Mandarme mi fruta diaria y mi lonche (si no me lo vas a llevar).</w:t>
            </w:r>
          </w:p>
          <w:p w:rsidR="00523695" w:rsidRPr="00523695" w:rsidRDefault="00523695" w:rsidP="007C5C22">
            <w:pPr>
              <w:pStyle w:val="Prrafodelista"/>
              <w:numPr>
                <w:ilvl w:val="0"/>
                <w:numId w:val="11"/>
              </w:numPr>
              <w:jc w:val="both"/>
              <w:rPr>
                <w:rFonts w:ascii="Tempus Sans ITC" w:hAnsi="Tempus Sans ITC"/>
                <w:sz w:val="28"/>
                <w:szCs w:val="28"/>
              </w:rPr>
            </w:pPr>
            <w:r w:rsidRPr="00523695">
              <w:rPr>
                <w:rFonts w:ascii="Tempus Sans ITC" w:hAnsi="Tempus Sans ITC"/>
                <w:sz w:val="28"/>
                <w:szCs w:val="28"/>
              </w:rPr>
              <w:t>Exigirme poner en práctica los valores que con amor me han inculcado en casa.</w:t>
            </w:r>
          </w:p>
          <w:p w:rsidR="00523695" w:rsidRPr="00523695" w:rsidRDefault="00523695" w:rsidP="007C5C22">
            <w:pPr>
              <w:pStyle w:val="Prrafodelista"/>
              <w:numPr>
                <w:ilvl w:val="0"/>
                <w:numId w:val="11"/>
              </w:numPr>
              <w:jc w:val="both"/>
            </w:pPr>
            <w:r w:rsidRPr="00523695">
              <w:rPr>
                <w:rFonts w:ascii="Tempus Sans ITC" w:hAnsi="Tempus Sans ITC"/>
                <w:sz w:val="28"/>
                <w:szCs w:val="28"/>
              </w:rPr>
              <w:t>Decirme que puedo llegar a ser el mejor de la clase.</w:t>
            </w:r>
          </w:p>
          <w:p w:rsidR="00523695" w:rsidRDefault="006A47CE" w:rsidP="00523695">
            <w:pPr>
              <w:pStyle w:val="Prrafodelista"/>
              <w:jc w:val="both"/>
            </w:pPr>
            <w:r w:rsidRPr="006A47CE">
              <w:rPr>
                <w:noProof/>
                <w:lang w:eastAsia="es-MX"/>
              </w:rPr>
              <w:drawing>
                <wp:anchor distT="0" distB="0" distL="114300" distR="114300" simplePos="0" relativeHeight="251669504" behindDoc="1" locked="0" layoutInCell="1" allowOverlap="1" wp14:anchorId="00E24C0E" wp14:editId="048C7275">
                  <wp:simplePos x="0" y="0"/>
                  <wp:positionH relativeFrom="column">
                    <wp:posOffset>455500</wp:posOffset>
                  </wp:positionH>
                  <wp:positionV relativeFrom="paragraph">
                    <wp:posOffset>50165</wp:posOffset>
                  </wp:positionV>
                  <wp:extent cx="1704975" cy="1687398"/>
                  <wp:effectExtent l="0" t="0" r="0" b="8255"/>
                  <wp:wrapNone/>
                  <wp:docPr id="21" name="Imagen 21" descr="C:\Users\Johnny\Pictures\Imagenes 2016 TPT\ParentTeacherConferencesClipArtBundleEduclipsClipart\Parent Teacher Conferences\PNG B&amp;W\conference1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nny\Pictures\Imagenes 2016 TPT\ParentTeacherConferencesClipArtBundleEduclipsClipart\Parent Teacher Conferences\PNG B&amp;W\conference1 bw.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975" cy="1687398"/>
                          </a:xfrm>
                          <a:prstGeom prst="rect">
                            <a:avLst/>
                          </a:prstGeom>
                          <a:noFill/>
                          <a:ln>
                            <a:noFill/>
                          </a:ln>
                        </pic:spPr>
                      </pic:pic>
                    </a:graphicData>
                  </a:graphic>
                  <wp14:sizeRelH relativeFrom="page">
                    <wp14:pctWidth>0</wp14:pctWidth>
                  </wp14:sizeRelH>
                  <wp14:sizeRelV relativeFrom="page">
                    <wp14:pctHeight>0</wp14:pctHeight>
                  </wp14:sizeRelV>
                </wp:anchor>
              </w:drawing>
            </w:r>
            <w:r w:rsidR="00523695">
              <w:t xml:space="preserve">   </w:t>
            </w:r>
          </w:p>
        </w:tc>
        <w:tc>
          <w:tcPr>
            <w:tcW w:w="4927" w:type="dxa"/>
          </w:tcPr>
          <w:p w:rsidR="0093169A" w:rsidRPr="0093169A" w:rsidRDefault="006A47CE" w:rsidP="0093169A">
            <w:pPr>
              <w:jc w:val="center"/>
              <w:rPr>
                <w:rFonts w:ascii="Curlz MT" w:hAnsi="Curlz MT"/>
                <w:b/>
                <w:sz w:val="40"/>
                <w:szCs w:val="40"/>
              </w:rPr>
            </w:pPr>
            <w:r>
              <w:rPr>
                <w:rFonts w:ascii="Curlz MT" w:hAnsi="Curlz MT"/>
                <w:b/>
                <w:sz w:val="40"/>
                <w:szCs w:val="40"/>
              </w:rPr>
              <w:t>BIENVENIDOS A LA X</w:t>
            </w:r>
            <w:r w:rsidR="0093169A" w:rsidRPr="0093169A">
              <w:rPr>
                <w:rFonts w:ascii="Curlz MT" w:hAnsi="Curlz MT"/>
                <w:b/>
                <w:sz w:val="40"/>
                <w:szCs w:val="40"/>
              </w:rPr>
              <w:t xml:space="preserve"> REUNIÓN</w:t>
            </w:r>
          </w:p>
          <w:p w:rsidR="0093169A" w:rsidRPr="0093169A" w:rsidRDefault="0093169A" w:rsidP="0093169A">
            <w:pPr>
              <w:jc w:val="center"/>
              <w:rPr>
                <w:rFonts w:ascii="Curlz MT" w:hAnsi="Curlz MT"/>
                <w:b/>
                <w:sz w:val="40"/>
                <w:szCs w:val="40"/>
              </w:rPr>
            </w:pPr>
            <w:r w:rsidRPr="0093169A">
              <w:rPr>
                <w:rFonts w:ascii="Curlz MT" w:hAnsi="Curlz MT"/>
                <w:b/>
                <w:sz w:val="40"/>
                <w:szCs w:val="40"/>
              </w:rPr>
              <w:t xml:space="preserve">DE PADRES DE FAMILIA DE </w:t>
            </w:r>
          </w:p>
          <w:p w:rsidR="0093169A" w:rsidRPr="0093169A" w:rsidRDefault="00534719" w:rsidP="0093169A">
            <w:pPr>
              <w:jc w:val="center"/>
              <w:rPr>
                <w:rFonts w:ascii="Curlz MT" w:hAnsi="Curlz MT"/>
                <w:b/>
                <w:sz w:val="40"/>
                <w:szCs w:val="40"/>
              </w:rPr>
            </w:pPr>
            <w:r>
              <w:rPr>
                <w:rFonts w:ascii="Curlz MT" w:hAnsi="Curlz MT"/>
                <w:b/>
                <w:sz w:val="40"/>
                <w:szCs w:val="40"/>
              </w:rPr>
              <w:t>X</w:t>
            </w:r>
            <w:r w:rsidR="00D30BF1">
              <w:rPr>
                <w:rFonts w:ascii="Curlz MT" w:hAnsi="Curlz MT"/>
                <w:b/>
                <w:sz w:val="40"/>
                <w:szCs w:val="40"/>
              </w:rPr>
              <w:t>º “X</w:t>
            </w:r>
            <w:r w:rsidR="0093169A" w:rsidRPr="0093169A">
              <w:rPr>
                <w:rFonts w:ascii="Curlz MT" w:hAnsi="Curlz MT"/>
                <w:b/>
                <w:sz w:val="40"/>
                <w:szCs w:val="40"/>
              </w:rPr>
              <w:t>”</w:t>
            </w:r>
          </w:p>
          <w:p w:rsidR="0093169A" w:rsidRDefault="0093169A" w:rsidP="0093169A">
            <w:pPr>
              <w:jc w:val="center"/>
            </w:pPr>
          </w:p>
          <w:p w:rsidR="0093169A" w:rsidRDefault="0093169A" w:rsidP="0093169A">
            <w:pPr>
              <w:jc w:val="center"/>
            </w:pPr>
          </w:p>
          <w:p w:rsidR="0093169A" w:rsidRDefault="0093169A" w:rsidP="00523695">
            <w:pPr>
              <w:jc w:val="center"/>
              <w:rPr>
                <w:rFonts w:ascii="Comic Sans MS" w:hAnsi="Comic Sans MS"/>
              </w:rPr>
            </w:pPr>
            <w:r w:rsidRPr="0093169A">
              <w:rPr>
                <w:rFonts w:ascii="Comic Sans MS" w:hAnsi="Comic Sans MS"/>
              </w:rPr>
              <w:t>Gracias mami y papi por dedicarme un poco de tu tiempo para saber sobre mí.</w:t>
            </w:r>
          </w:p>
          <w:p w:rsidR="009D1445" w:rsidRDefault="009D1445" w:rsidP="00523695">
            <w:pPr>
              <w:jc w:val="center"/>
              <w:rPr>
                <w:rFonts w:ascii="Comic Sans MS" w:hAnsi="Comic Sans MS"/>
              </w:rPr>
            </w:pPr>
          </w:p>
          <w:p w:rsidR="009D1445" w:rsidRDefault="009D1445" w:rsidP="00523695">
            <w:pPr>
              <w:jc w:val="center"/>
              <w:rPr>
                <w:rFonts w:ascii="Comic Sans MS" w:hAnsi="Comic Sans MS"/>
                <w:i/>
              </w:rPr>
            </w:pPr>
            <w:r w:rsidRPr="009D1445">
              <w:rPr>
                <w:rFonts w:ascii="Comic Sans MS" w:hAnsi="Comic Sans MS"/>
                <w:i/>
              </w:rPr>
              <w:t>Mtra. Diana Salazar</w:t>
            </w:r>
          </w:p>
          <w:p w:rsidR="006A47CE" w:rsidRPr="009D1445" w:rsidRDefault="006A47CE" w:rsidP="006A47CE">
            <w:pPr>
              <w:rPr>
                <w:rFonts w:ascii="Comic Sans MS" w:hAnsi="Comic Sans MS"/>
                <w:i/>
              </w:rPr>
            </w:pPr>
            <w:r w:rsidRPr="006A47CE">
              <w:rPr>
                <w:rFonts w:ascii="Comic Sans MS" w:hAnsi="Comic Sans MS"/>
                <w:i/>
                <w:noProof/>
                <w:lang w:eastAsia="es-MX"/>
              </w:rPr>
              <w:drawing>
                <wp:anchor distT="0" distB="0" distL="114300" distR="114300" simplePos="0" relativeHeight="251670528" behindDoc="1" locked="0" layoutInCell="1" allowOverlap="1">
                  <wp:simplePos x="0" y="0"/>
                  <wp:positionH relativeFrom="column">
                    <wp:posOffset>231140</wp:posOffset>
                  </wp:positionH>
                  <wp:positionV relativeFrom="paragraph">
                    <wp:posOffset>414655</wp:posOffset>
                  </wp:positionV>
                  <wp:extent cx="2541015" cy="2676429"/>
                  <wp:effectExtent l="0" t="0" r="0" b="0"/>
                  <wp:wrapNone/>
                  <wp:docPr id="22" name="Imagen 22" descr="C:\Users\Johnny\Pictures\Imagenes 2016 TPT\ParentTeacherConferencesClipArtBundleEduclipsClipart\Parent Teacher Conferences\PNG B&amp;W\pt conference1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hnny\Pictures\Imagenes 2016 TPT\ParentTeacherConferencesClipArtBundleEduclipsClipart\Parent Teacher Conferences\PNG B&amp;W\pt conference1 b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1015" cy="2676429"/>
                          </a:xfrm>
                          <a:prstGeom prst="rect">
                            <a:avLst/>
                          </a:prstGeom>
                          <a:noFill/>
                          <a:ln>
                            <a:noFill/>
                          </a:ln>
                        </pic:spPr>
                      </pic:pic>
                    </a:graphicData>
                  </a:graphic>
                  <wp14:sizeRelH relativeFrom="page">
                    <wp14:pctWidth>0</wp14:pctWidth>
                  </wp14:sizeRelH>
                  <wp14:sizeRelV relativeFrom="page">
                    <wp14:pctHeight>0</wp14:pctHeight>
                  </wp14:sizeRelV>
                </wp:anchor>
              </w:drawing>
            </w:r>
          </w:p>
        </w:tc>
        <w:bookmarkStart w:id="0" w:name="_GoBack"/>
        <w:bookmarkEnd w:id="0"/>
      </w:tr>
    </w:tbl>
    <w:p w:rsidR="006317D2" w:rsidRDefault="006317D2"/>
    <w:tbl>
      <w:tblPr>
        <w:tblStyle w:val="Tablaconcuadrcula"/>
        <w:tblW w:w="0" w:type="auto"/>
        <w:tblBorders>
          <w:top w:val="dotDotDash" w:sz="12" w:space="0" w:color="auto"/>
          <w:left w:val="dotDotDash" w:sz="12" w:space="0" w:color="auto"/>
          <w:bottom w:val="dotDotDash" w:sz="12" w:space="0" w:color="auto"/>
          <w:right w:val="dotDotDash" w:sz="12" w:space="0" w:color="auto"/>
          <w:insideH w:val="dotDotDash" w:sz="12" w:space="0" w:color="auto"/>
          <w:insideV w:val="dotDotDash" w:sz="12" w:space="0" w:color="auto"/>
        </w:tblBorders>
        <w:tblLook w:val="04A0" w:firstRow="1" w:lastRow="0" w:firstColumn="1" w:lastColumn="0" w:noHBand="0" w:noVBand="1"/>
      </w:tblPr>
      <w:tblGrid>
        <w:gridCol w:w="4799"/>
        <w:gridCol w:w="4780"/>
        <w:gridCol w:w="4791"/>
      </w:tblGrid>
      <w:tr w:rsidR="006A47CE" w:rsidTr="005267EC">
        <w:trPr>
          <w:trHeight w:val="5364"/>
        </w:trPr>
        <w:tc>
          <w:tcPr>
            <w:tcW w:w="4799" w:type="dxa"/>
            <w:vMerge w:val="restart"/>
          </w:tcPr>
          <w:p w:rsidR="006317D2" w:rsidRPr="00BF3312" w:rsidRDefault="006317D2" w:rsidP="00920603">
            <w:pPr>
              <w:jc w:val="center"/>
              <w:rPr>
                <w:rFonts w:ascii="Ravie" w:hAnsi="Ravie"/>
                <w:sz w:val="40"/>
                <w:szCs w:val="40"/>
              </w:rPr>
            </w:pPr>
            <w:r w:rsidRPr="00BF3312">
              <w:rPr>
                <w:rFonts w:ascii="Ravie" w:hAnsi="Ravie"/>
                <w:sz w:val="40"/>
                <w:szCs w:val="40"/>
              </w:rPr>
              <w:lastRenderedPageBreak/>
              <w:t>Orden del día:</w:t>
            </w:r>
          </w:p>
          <w:p w:rsidR="00920603" w:rsidRPr="00BF3312" w:rsidRDefault="00CD7B97" w:rsidP="00BF3312">
            <w:pPr>
              <w:pStyle w:val="Prrafodelista"/>
              <w:numPr>
                <w:ilvl w:val="0"/>
                <w:numId w:val="15"/>
              </w:numPr>
              <w:jc w:val="both"/>
              <w:rPr>
                <w:rFonts w:ascii="Tempus Sans ITC" w:hAnsi="Tempus Sans ITC"/>
                <w:b/>
                <w:sz w:val="36"/>
                <w:szCs w:val="36"/>
              </w:rPr>
            </w:pPr>
            <w:r w:rsidRPr="00BF3312">
              <w:rPr>
                <w:rFonts w:ascii="Tempus Sans ITC" w:hAnsi="Tempus Sans ITC"/>
                <w:b/>
                <w:sz w:val="36"/>
                <w:szCs w:val="36"/>
              </w:rPr>
              <w:t xml:space="preserve">Bienvenida </w:t>
            </w:r>
          </w:p>
          <w:p w:rsidR="00CD7B97" w:rsidRDefault="00CD7B97" w:rsidP="00BF3312">
            <w:pPr>
              <w:pStyle w:val="Prrafodelista"/>
              <w:numPr>
                <w:ilvl w:val="0"/>
                <w:numId w:val="15"/>
              </w:numPr>
              <w:jc w:val="both"/>
              <w:rPr>
                <w:rFonts w:ascii="Tempus Sans ITC" w:hAnsi="Tempus Sans ITC"/>
                <w:b/>
                <w:sz w:val="36"/>
                <w:szCs w:val="36"/>
              </w:rPr>
            </w:pPr>
            <w:r w:rsidRPr="00BF3312">
              <w:rPr>
                <w:rFonts w:ascii="Tempus Sans ITC" w:hAnsi="Tempus Sans ITC"/>
                <w:b/>
                <w:sz w:val="36"/>
                <w:szCs w:val="36"/>
              </w:rPr>
              <w:t>Asistencia</w:t>
            </w:r>
          </w:p>
          <w:p w:rsidR="00BF3312" w:rsidRPr="00BF3312" w:rsidRDefault="00BF3312" w:rsidP="00BF3312">
            <w:pPr>
              <w:pStyle w:val="Prrafodelista"/>
              <w:numPr>
                <w:ilvl w:val="0"/>
                <w:numId w:val="15"/>
              </w:numPr>
              <w:jc w:val="both"/>
              <w:rPr>
                <w:rFonts w:ascii="Tempus Sans ITC" w:hAnsi="Tempus Sans ITC"/>
                <w:b/>
                <w:sz w:val="36"/>
                <w:szCs w:val="36"/>
              </w:rPr>
            </w:pPr>
            <w:r>
              <w:rPr>
                <w:rFonts w:ascii="Tempus Sans ITC" w:hAnsi="Tempus Sans ITC"/>
                <w:b/>
                <w:sz w:val="36"/>
                <w:szCs w:val="36"/>
              </w:rPr>
              <w:t>Asuntos generales</w:t>
            </w:r>
          </w:p>
          <w:p w:rsidR="00CD7B97" w:rsidRPr="00BF3312" w:rsidRDefault="00CD7B97" w:rsidP="00BF3312">
            <w:pPr>
              <w:pStyle w:val="Prrafodelista"/>
              <w:numPr>
                <w:ilvl w:val="0"/>
                <w:numId w:val="15"/>
              </w:numPr>
              <w:rPr>
                <w:rFonts w:ascii="Tempus Sans ITC" w:hAnsi="Tempus Sans ITC"/>
                <w:b/>
                <w:sz w:val="36"/>
                <w:szCs w:val="36"/>
              </w:rPr>
            </w:pPr>
            <w:r w:rsidRPr="00BF3312">
              <w:rPr>
                <w:rFonts w:ascii="Tempus Sans ITC" w:hAnsi="Tempus Sans ITC"/>
                <w:b/>
                <w:sz w:val="36"/>
                <w:szCs w:val="36"/>
              </w:rPr>
              <w:t>Firma de calificaciones</w:t>
            </w:r>
          </w:p>
          <w:p w:rsidR="00CD7B97" w:rsidRPr="00BF3312" w:rsidRDefault="00CD7B97" w:rsidP="00BF3312">
            <w:pPr>
              <w:pStyle w:val="Prrafodelista"/>
              <w:numPr>
                <w:ilvl w:val="0"/>
                <w:numId w:val="15"/>
              </w:numPr>
              <w:jc w:val="both"/>
              <w:rPr>
                <w:rFonts w:ascii="Tempus Sans ITC" w:hAnsi="Tempus Sans ITC"/>
                <w:sz w:val="44"/>
                <w:szCs w:val="44"/>
              </w:rPr>
            </w:pPr>
            <w:r w:rsidRPr="00BF3312">
              <w:rPr>
                <w:rFonts w:ascii="Tempus Sans ITC" w:hAnsi="Tempus Sans ITC"/>
                <w:b/>
                <w:sz w:val="36"/>
                <w:szCs w:val="36"/>
              </w:rPr>
              <w:t>Cómo puedo apoyar</w:t>
            </w:r>
            <w:r w:rsidRPr="00BF3312">
              <w:rPr>
                <w:rFonts w:ascii="Tempus Sans ITC" w:hAnsi="Tempus Sans ITC"/>
                <w:b/>
                <w:sz w:val="44"/>
                <w:szCs w:val="44"/>
              </w:rPr>
              <w:t xml:space="preserve"> </w:t>
            </w:r>
            <w:r w:rsidRPr="00BF3312">
              <w:rPr>
                <w:rFonts w:ascii="Tempus Sans ITC" w:hAnsi="Tempus Sans ITC"/>
                <w:b/>
                <w:sz w:val="36"/>
                <w:szCs w:val="36"/>
              </w:rPr>
              <w:t>a</w:t>
            </w:r>
            <w:r w:rsidRPr="00BF3312">
              <w:rPr>
                <w:rFonts w:ascii="Tempus Sans ITC" w:hAnsi="Tempus Sans ITC"/>
                <w:b/>
                <w:sz w:val="44"/>
                <w:szCs w:val="44"/>
              </w:rPr>
              <w:t xml:space="preserve"> </w:t>
            </w:r>
            <w:r w:rsidRPr="00BF3312">
              <w:rPr>
                <w:rFonts w:ascii="Tempus Sans ITC" w:hAnsi="Tempus Sans ITC"/>
                <w:b/>
                <w:sz w:val="36"/>
                <w:szCs w:val="36"/>
              </w:rPr>
              <w:t>mi hijo</w:t>
            </w:r>
            <w:r w:rsidR="00AF77EE" w:rsidRPr="00BF3312">
              <w:rPr>
                <w:rFonts w:ascii="Tempus Sans ITC" w:hAnsi="Tempus Sans ITC"/>
                <w:b/>
                <w:sz w:val="36"/>
                <w:szCs w:val="36"/>
              </w:rPr>
              <w:t>:</w:t>
            </w:r>
            <w:r w:rsidR="00AF77EE" w:rsidRPr="00BF3312">
              <w:rPr>
                <w:rFonts w:ascii="Tempus Sans ITC" w:hAnsi="Tempus Sans ITC"/>
                <w:sz w:val="44"/>
                <w:szCs w:val="44"/>
              </w:rPr>
              <w:t xml:space="preserve"> </w:t>
            </w:r>
            <w:r w:rsidR="00AF77EE" w:rsidRPr="00BF3312">
              <w:rPr>
                <w:rFonts w:ascii="Tempus Sans ITC" w:hAnsi="Tempus Sans ITC"/>
                <w:sz w:val="32"/>
                <w:szCs w:val="32"/>
              </w:rPr>
              <w:t>mañanas de trabajo.</w:t>
            </w:r>
          </w:p>
          <w:p w:rsidR="00CD7B97" w:rsidRPr="00BF3312" w:rsidRDefault="00CD7B97" w:rsidP="00BF3312">
            <w:pPr>
              <w:pStyle w:val="Prrafodelista"/>
              <w:numPr>
                <w:ilvl w:val="0"/>
                <w:numId w:val="15"/>
              </w:numPr>
              <w:jc w:val="both"/>
              <w:rPr>
                <w:rFonts w:ascii="Tempus Sans ITC" w:hAnsi="Tempus Sans ITC"/>
                <w:sz w:val="44"/>
                <w:szCs w:val="44"/>
              </w:rPr>
            </w:pPr>
            <w:r w:rsidRPr="00BF3312">
              <w:rPr>
                <w:rFonts w:ascii="Tempus Sans ITC" w:hAnsi="Tempus Sans ITC"/>
                <w:b/>
                <w:sz w:val="36"/>
                <w:szCs w:val="36"/>
              </w:rPr>
              <w:t>Asuntos extra:</w:t>
            </w:r>
            <w:r w:rsidRPr="00BF3312">
              <w:rPr>
                <w:rFonts w:ascii="Tempus Sans ITC" w:hAnsi="Tempus Sans ITC"/>
                <w:sz w:val="44"/>
                <w:szCs w:val="44"/>
              </w:rPr>
              <w:t xml:space="preserve"> </w:t>
            </w:r>
            <w:r w:rsidR="00BF3312" w:rsidRPr="00BF3312">
              <w:rPr>
                <w:rFonts w:ascii="Tempus Sans ITC" w:hAnsi="Tempus Sans ITC"/>
                <w:sz w:val="32"/>
                <w:szCs w:val="32"/>
              </w:rPr>
              <w:t>(Aquí pueden colocar algún asunto que consideren adecuado)</w:t>
            </w:r>
            <w:r w:rsidRPr="00BF3312">
              <w:rPr>
                <w:rFonts w:ascii="Tempus Sans ITC" w:hAnsi="Tempus Sans ITC"/>
                <w:sz w:val="32"/>
                <w:szCs w:val="32"/>
              </w:rPr>
              <w:t xml:space="preserve">. </w:t>
            </w:r>
          </w:p>
          <w:p w:rsidR="006317D2" w:rsidRPr="00CD7B97" w:rsidRDefault="00BF3312" w:rsidP="00CD7B97">
            <w:pPr>
              <w:pStyle w:val="Prrafodelista"/>
              <w:jc w:val="both"/>
              <w:rPr>
                <w:rFonts w:ascii="Tempus Sans ITC" w:hAnsi="Tempus Sans ITC"/>
                <w:sz w:val="44"/>
                <w:szCs w:val="44"/>
              </w:rPr>
            </w:pPr>
            <w:r w:rsidRPr="00BF3312">
              <w:rPr>
                <w:rFonts w:ascii="Tempus Sans ITC" w:hAnsi="Tempus Sans ITC"/>
                <w:noProof/>
                <w:sz w:val="44"/>
                <w:szCs w:val="44"/>
                <w:lang w:eastAsia="es-MX"/>
              </w:rPr>
              <w:drawing>
                <wp:anchor distT="0" distB="0" distL="114300" distR="114300" simplePos="0" relativeHeight="251661312" behindDoc="1" locked="0" layoutInCell="1" allowOverlap="1" wp14:anchorId="147DE4E2" wp14:editId="3CC25FCF">
                  <wp:simplePos x="0" y="0"/>
                  <wp:positionH relativeFrom="column">
                    <wp:posOffset>284890</wp:posOffset>
                  </wp:positionH>
                  <wp:positionV relativeFrom="paragraph">
                    <wp:posOffset>2483485</wp:posOffset>
                  </wp:positionV>
                  <wp:extent cx="2362200" cy="718503"/>
                  <wp:effectExtent l="0" t="0" r="0" b="5715"/>
                  <wp:wrapNone/>
                  <wp:docPr id="1" name="Imagen 1" descr="C:\Users\Johnny\Pictures\Imagenes 2016 TPT\Alumnos\pencil ts (c) melonheadz 13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ny\Pictures\Imagenes 2016 TPT\Alumnos\pencil ts (c) melonheadz 13 bw.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0" cy="718503"/>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3312">
              <w:rPr>
                <w:rFonts w:ascii="Tempus Sans ITC" w:hAnsi="Tempus Sans ITC"/>
                <w:noProof/>
                <w:sz w:val="32"/>
                <w:szCs w:val="32"/>
                <w:lang w:eastAsia="es-MX"/>
              </w:rPr>
              <w:drawing>
                <wp:anchor distT="0" distB="0" distL="114300" distR="114300" simplePos="0" relativeHeight="251662336" behindDoc="1" locked="0" layoutInCell="1" allowOverlap="1" wp14:anchorId="07E25A66" wp14:editId="11B2B880">
                  <wp:simplePos x="0" y="0"/>
                  <wp:positionH relativeFrom="column">
                    <wp:posOffset>-39891</wp:posOffset>
                  </wp:positionH>
                  <wp:positionV relativeFrom="paragraph">
                    <wp:posOffset>677545</wp:posOffset>
                  </wp:positionV>
                  <wp:extent cx="3009900" cy="1575495"/>
                  <wp:effectExtent l="0" t="0" r="0" b="5715"/>
                  <wp:wrapNone/>
                  <wp:docPr id="4" name="Imagen 4" descr="C:\Users\Johnny\Pictures\Imagenes 2016 TPT\Escuela Alumnos\School Schedule\PNG B&amp;W\guided reading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hnny\Pictures\Imagenes 2016 TPT\Escuela Alumnos\School Schedule\PNG B&amp;W\guided reading bw.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9900" cy="15754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80" w:type="dxa"/>
          </w:tcPr>
          <w:p w:rsidR="006317D2" w:rsidRPr="0000390F" w:rsidRDefault="00AF77EE" w:rsidP="00AF77EE">
            <w:pPr>
              <w:jc w:val="center"/>
              <w:rPr>
                <w:rFonts w:ascii="Curlz MT" w:hAnsi="Curlz MT"/>
                <w:b/>
                <w:sz w:val="52"/>
                <w:szCs w:val="52"/>
              </w:rPr>
            </w:pPr>
            <w:r w:rsidRPr="0000390F">
              <w:rPr>
                <w:rFonts w:ascii="Curlz MT" w:hAnsi="Curlz MT"/>
                <w:b/>
                <w:sz w:val="52"/>
                <w:szCs w:val="52"/>
              </w:rPr>
              <w:t>Lectura y escritura</w:t>
            </w:r>
          </w:p>
          <w:p w:rsidR="00351EF1" w:rsidRDefault="00351EF1" w:rsidP="00351EF1">
            <w:pPr>
              <w:pStyle w:val="Prrafodelista"/>
              <w:numPr>
                <w:ilvl w:val="0"/>
                <w:numId w:val="4"/>
              </w:numPr>
              <w:jc w:val="both"/>
              <w:rPr>
                <w:rFonts w:ascii="Tempus Sans ITC" w:hAnsi="Tempus Sans ITC"/>
                <w:sz w:val="24"/>
                <w:szCs w:val="24"/>
              </w:rPr>
            </w:pPr>
            <w:r>
              <w:rPr>
                <w:rFonts w:ascii="Tempus Sans ITC" w:hAnsi="Tempus Sans ITC"/>
                <w:sz w:val="24"/>
                <w:szCs w:val="24"/>
              </w:rPr>
              <w:t>Dictado en cada ocasión pertinente.</w:t>
            </w:r>
          </w:p>
          <w:p w:rsidR="00351EF1" w:rsidRDefault="00BF3312" w:rsidP="00351EF1">
            <w:pPr>
              <w:pStyle w:val="Prrafodelista"/>
              <w:numPr>
                <w:ilvl w:val="0"/>
                <w:numId w:val="4"/>
              </w:numPr>
              <w:jc w:val="both"/>
              <w:rPr>
                <w:rFonts w:ascii="Tempus Sans ITC" w:hAnsi="Tempus Sans ITC"/>
                <w:sz w:val="24"/>
                <w:szCs w:val="24"/>
              </w:rPr>
            </w:pPr>
            <w:r>
              <w:rPr>
                <w:rFonts w:ascii="Tempus Sans ITC" w:hAnsi="Tempus Sans ITC"/>
                <w:sz w:val="24"/>
                <w:szCs w:val="24"/>
              </w:rPr>
              <w:t>Registrar las p</w:t>
            </w:r>
            <w:r w:rsidR="00351EF1">
              <w:rPr>
                <w:rFonts w:ascii="Tempus Sans ITC" w:hAnsi="Tempus Sans ITC"/>
                <w:sz w:val="24"/>
                <w:szCs w:val="24"/>
              </w:rPr>
              <w:t xml:space="preserve">alabras por minuto. </w:t>
            </w:r>
          </w:p>
          <w:p w:rsidR="00351EF1" w:rsidRDefault="00351EF1" w:rsidP="00351EF1">
            <w:pPr>
              <w:pStyle w:val="Prrafodelista"/>
              <w:numPr>
                <w:ilvl w:val="0"/>
                <w:numId w:val="4"/>
              </w:numPr>
              <w:jc w:val="both"/>
              <w:rPr>
                <w:rFonts w:ascii="Tempus Sans ITC" w:hAnsi="Tempus Sans ITC"/>
                <w:sz w:val="24"/>
                <w:szCs w:val="24"/>
              </w:rPr>
            </w:pPr>
            <w:r>
              <w:rPr>
                <w:rFonts w:ascii="Tempus Sans ITC" w:hAnsi="Tempus Sans ITC"/>
                <w:sz w:val="24"/>
                <w:szCs w:val="24"/>
              </w:rPr>
              <w:t>Leer en casa.</w:t>
            </w:r>
          </w:p>
          <w:p w:rsidR="00351EF1" w:rsidRDefault="00351EF1" w:rsidP="00351EF1">
            <w:pPr>
              <w:pStyle w:val="Prrafodelista"/>
              <w:numPr>
                <w:ilvl w:val="0"/>
                <w:numId w:val="4"/>
              </w:numPr>
              <w:jc w:val="both"/>
              <w:rPr>
                <w:rFonts w:ascii="Tempus Sans ITC" w:hAnsi="Tempus Sans ITC"/>
                <w:sz w:val="24"/>
                <w:szCs w:val="24"/>
              </w:rPr>
            </w:pPr>
            <w:r>
              <w:rPr>
                <w:rFonts w:ascii="Tempus Sans ITC" w:hAnsi="Tempus Sans ITC"/>
                <w:sz w:val="24"/>
                <w:szCs w:val="24"/>
              </w:rPr>
              <w:t xml:space="preserve">Pedir que escriban lo que </w:t>
            </w:r>
            <w:r w:rsidR="00BF3312">
              <w:rPr>
                <w:rFonts w:ascii="Tempus Sans ITC" w:hAnsi="Tempus Sans ITC"/>
                <w:sz w:val="24"/>
                <w:szCs w:val="24"/>
              </w:rPr>
              <w:t>entiendan de cierta lectura.</w:t>
            </w:r>
          </w:p>
          <w:p w:rsidR="00351EF1" w:rsidRDefault="00BF3312" w:rsidP="00351EF1">
            <w:pPr>
              <w:pStyle w:val="Prrafodelista"/>
              <w:numPr>
                <w:ilvl w:val="0"/>
                <w:numId w:val="4"/>
              </w:numPr>
              <w:jc w:val="both"/>
              <w:rPr>
                <w:rFonts w:ascii="Tempus Sans ITC" w:hAnsi="Tempus Sans ITC"/>
                <w:sz w:val="24"/>
                <w:szCs w:val="24"/>
              </w:rPr>
            </w:pPr>
            <w:r>
              <w:rPr>
                <w:rFonts w:ascii="Tempus Sans ITC" w:hAnsi="Tempus Sans ITC"/>
                <w:sz w:val="24"/>
                <w:szCs w:val="24"/>
              </w:rPr>
              <w:t>Comentar con su hijo o hija que libros son sus favoritos.</w:t>
            </w:r>
          </w:p>
          <w:p w:rsidR="006A47CE" w:rsidRDefault="00BF3312" w:rsidP="006A47CE">
            <w:pPr>
              <w:pStyle w:val="Prrafodelista"/>
              <w:numPr>
                <w:ilvl w:val="0"/>
                <w:numId w:val="4"/>
              </w:numPr>
              <w:jc w:val="both"/>
              <w:rPr>
                <w:rFonts w:ascii="Tempus Sans ITC" w:hAnsi="Tempus Sans ITC"/>
                <w:sz w:val="24"/>
                <w:szCs w:val="24"/>
              </w:rPr>
            </w:pPr>
            <w:r>
              <w:rPr>
                <w:rFonts w:ascii="Tempus Sans ITC" w:hAnsi="Tempus Sans ITC"/>
                <w:sz w:val="24"/>
                <w:szCs w:val="24"/>
              </w:rPr>
              <w:t>Leerle por lo menos 15 minutos.</w:t>
            </w:r>
          </w:p>
          <w:p w:rsidR="00351EF1" w:rsidRPr="006A47CE" w:rsidRDefault="006A47CE" w:rsidP="006A47CE">
            <w:pPr>
              <w:pStyle w:val="Prrafodelista"/>
              <w:jc w:val="both"/>
              <w:rPr>
                <w:rFonts w:ascii="Tempus Sans ITC" w:hAnsi="Tempus Sans ITC"/>
                <w:sz w:val="24"/>
                <w:szCs w:val="24"/>
              </w:rPr>
            </w:pPr>
            <w:r w:rsidRPr="00BF3312">
              <w:rPr>
                <w:noProof/>
                <w:lang w:eastAsia="es-MX"/>
              </w:rPr>
              <w:drawing>
                <wp:anchor distT="0" distB="0" distL="114300" distR="114300" simplePos="0" relativeHeight="251663360" behindDoc="1" locked="0" layoutInCell="1" allowOverlap="1" wp14:anchorId="105CB7E2" wp14:editId="5007011D">
                  <wp:simplePos x="0" y="0"/>
                  <wp:positionH relativeFrom="column">
                    <wp:posOffset>341630</wp:posOffset>
                  </wp:positionH>
                  <wp:positionV relativeFrom="paragraph">
                    <wp:posOffset>305027</wp:posOffset>
                  </wp:positionV>
                  <wp:extent cx="935332" cy="1047573"/>
                  <wp:effectExtent l="0" t="0" r="0" b="635"/>
                  <wp:wrapNone/>
                  <wp:docPr id="5" name="Imagen 5" descr="C:\Users\Johnny\Pictures\Imagenes 2016 TPT\Leer\Let's Read\reader1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nny\Pictures\Imagenes 2016 TPT\Leer\Let's Read\reader1 bw.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5332" cy="1047573"/>
                          </a:xfrm>
                          <a:prstGeom prst="rect">
                            <a:avLst/>
                          </a:prstGeom>
                          <a:noFill/>
                          <a:ln>
                            <a:noFill/>
                          </a:ln>
                        </pic:spPr>
                      </pic:pic>
                    </a:graphicData>
                  </a:graphic>
                  <wp14:sizeRelH relativeFrom="page">
                    <wp14:pctWidth>0</wp14:pctWidth>
                  </wp14:sizeRelH>
                  <wp14:sizeRelV relativeFrom="page">
                    <wp14:pctHeight>0</wp14:pctHeight>
                  </wp14:sizeRelV>
                </wp:anchor>
              </w:drawing>
            </w:r>
            <w:r w:rsidR="00BF3312" w:rsidRPr="00BF3312">
              <w:rPr>
                <w:noProof/>
                <w:lang w:eastAsia="es-MX"/>
              </w:rPr>
              <w:drawing>
                <wp:anchor distT="0" distB="0" distL="114300" distR="114300" simplePos="0" relativeHeight="251664384" behindDoc="1" locked="0" layoutInCell="1" allowOverlap="1" wp14:anchorId="37C28F3A" wp14:editId="3DFD67CE">
                  <wp:simplePos x="0" y="0"/>
                  <wp:positionH relativeFrom="column">
                    <wp:posOffset>1541780</wp:posOffset>
                  </wp:positionH>
                  <wp:positionV relativeFrom="paragraph">
                    <wp:posOffset>371148</wp:posOffset>
                  </wp:positionV>
                  <wp:extent cx="905159" cy="981075"/>
                  <wp:effectExtent l="0" t="0" r="9525" b="0"/>
                  <wp:wrapNone/>
                  <wp:docPr id="7" name="Imagen 7" descr="C:\Users\Johnny\Pictures\Imagenes 2016 TPT\Leer\Let's Read\reader2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hnny\Pictures\Imagenes 2016 TPT\Leer\Let's Read\reader2 bw.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5159" cy="9810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91" w:type="dxa"/>
          </w:tcPr>
          <w:p w:rsidR="006317D2" w:rsidRPr="0000390F" w:rsidRDefault="00AF77EE" w:rsidP="00AF77EE">
            <w:pPr>
              <w:jc w:val="center"/>
              <w:rPr>
                <w:rFonts w:ascii="Curlz MT" w:hAnsi="Curlz MT"/>
                <w:b/>
                <w:sz w:val="40"/>
                <w:szCs w:val="40"/>
              </w:rPr>
            </w:pPr>
            <w:r w:rsidRPr="0000390F">
              <w:rPr>
                <w:rFonts w:ascii="Curlz MT" w:hAnsi="Curlz MT"/>
                <w:b/>
                <w:sz w:val="40"/>
                <w:szCs w:val="40"/>
              </w:rPr>
              <w:t>Pensamiento matemático</w:t>
            </w:r>
          </w:p>
          <w:p w:rsidR="00351EF1" w:rsidRPr="00351EF1" w:rsidRDefault="00351EF1" w:rsidP="00351EF1">
            <w:pPr>
              <w:pStyle w:val="Prrafodelista"/>
              <w:numPr>
                <w:ilvl w:val="0"/>
                <w:numId w:val="6"/>
              </w:numPr>
              <w:jc w:val="both"/>
              <w:rPr>
                <w:rFonts w:ascii="Tempus Sans ITC" w:hAnsi="Tempus Sans ITC"/>
                <w:sz w:val="24"/>
                <w:szCs w:val="24"/>
              </w:rPr>
            </w:pPr>
            <w:r w:rsidRPr="00351EF1">
              <w:rPr>
                <w:rFonts w:ascii="Tempus Sans ITC" w:hAnsi="Tempus Sans ITC"/>
                <w:sz w:val="24"/>
                <w:szCs w:val="24"/>
              </w:rPr>
              <w:t>Trabajo diario con las series numéricas.</w:t>
            </w:r>
          </w:p>
          <w:p w:rsidR="00351EF1" w:rsidRPr="00351EF1" w:rsidRDefault="00351EF1" w:rsidP="00351EF1">
            <w:pPr>
              <w:pStyle w:val="Prrafodelista"/>
              <w:numPr>
                <w:ilvl w:val="0"/>
                <w:numId w:val="6"/>
              </w:numPr>
              <w:jc w:val="both"/>
              <w:rPr>
                <w:rFonts w:ascii="Tempus Sans ITC" w:hAnsi="Tempus Sans ITC"/>
                <w:sz w:val="24"/>
                <w:szCs w:val="24"/>
              </w:rPr>
            </w:pPr>
            <w:r w:rsidRPr="00351EF1">
              <w:rPr>
                <w:rFonts w:ascii="Tempus Sans ITC" w:hAnsi="Tempus Sans ITC"/>
                <w:sz w:val="24"/>
                <w:szCs w:val="24"/>
              </w:rPr>
              <w:t>Preguntar a cada momento, las figuras que ven a su alrededor.</w:t>
            </w:r>
          </w:p>
          <w:p w:rsidR="00351EF1" w:rsidRPr="00351EF1" w:rsidRDefault="00351EF1" w:rsidP="00351EF1">
            <w:pPr>
              <w:pStyle w:val="Prrafodelista"/>
              <w:numPr>
                <w:ilvl w:val="0"/>
                <w:numId w:val="6"/>
              </w:numPr>
              <w:jc w:val="both"/>
              <w:rPr>
                <w:rFonts w:ascii="Tempus Sans ITC" w:hAnsi="Tempus Sans ITC"/>
                <w:sz w:val="24"/>
                <w:szCs w:val="24"/>
              </w:rPr>
            </w:pPr>
            <w:r w:rsidRPr="00351EF1">
              <w:rPr>
                <w:rFonts w:ascii="Tempus Sans ITC" w:hAnsi="Tempus Sans ITC"/>
                <w:sz w:val="24"/>
                <w:szCs w:val="24"/>
              </w:rPr>
              <w:t>Repasar continuamente las sumas y restas.</w:t>
            </w:r>
          </w:p>
          <w:p w:rsidR="00351EF1" w:rsidRPr="0000390F" w:rsidRDefault="00351EF1" w:rsidP="00D30BF1">
            <w:pPr>
              <w:pStyle w:val="Prrafodelista"/>
              <w:numPr>
                <w:ilvl w:val="0"/>
                <w:numId w:val="6"/>
              </w:numPr>
              <w:jc w:val="both"/>
            </w:pPr>
            <w:r w:rsidRPr="00351EF1">
              <w:rPr>
                <w:rFonts w:ascii="Tempus Sans ITC" w:hAnsi="Tempus Sans ITC"/>
                <w:sz w:val="24"/>
                <w:szCs w:val="24"/>
              </w:rPr>
              <w:t>Dictar números del 1 al 1000.</w:t>
            </w:r>
            <w:r w:rsidR="00D30BF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00390F" w:rsidRDefault="006A47CE" w:rsidP="006A47CE">
            <w:pPr>
              <w:pStyle w:val="Prrafodelista"/>
              <w:numPr>
                <w:ilvl w:val="0"/>
                <w:numId w:val="6"/>
              </w:numPr>
              <w:jc w:val="center"/>
            </w:pPr>
            <w:r w:rsidRPr="006A47CE">
              <w:rPr>
                <w:noProof/>
                <w:lang w:eastAsia="es-MX"/>
              </w:rPr>
              <w:drawing>
                <wp:anchor distT="0" distB="0" distL="114300" distR="114300" simplePos="0" relativeHeight="251666432" behindDoc="1" locked="0" layoutInCell="1" allowOverlap="1" wp14:anchorId="0C4676A2" wp14:editId="0641E884">
                  <wp:simplePos x="0" y="0"/>
                  <wp:positionH relativeFrom="column">
                    <wp:posOffset>-17146</wp:posOffset>
                  </wp:positionH>
                  <wp:positionV relativeFrom="paragraph">
                    <wp:posOffset>156210</wp:posOffset>
                  </wp:positionV>
                  <wp:extent cx="1472323" cy="1694180"/>
                  <wp:effectExtent l="0" t="0" r="0" b="1270"/>
                  <wp:wrapNone/>
                  <wp:docPr id="10" name="Imagen 10" descr="C:\Users\Johnny\Pictures\Imagenes 2016 TPT\ParentTeacherConferencesClipArtBundleEduclipsClipart\Parent Teacher Conferences\PNG B&amp;W\shake hands 2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ohnny\Pictures\Imagenes 2016 TPT\ParentTeacherConferencesClipArtBundleEduclipsClipart\Parent Teacher Conferences\PNG B&amp;W\shake hands 2 bw.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78996" cy="170185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7CE">
              <w:rPr>
                <w:noProof/>
                <w:lang w:eastAsia="es-MX"/>
              </w:rPr>
              <w:drawing>
                <wp:anchor distT="0" distB="0" distL="114300" distR="114300" simplePos="0" relativeHeight="251667456" behindDoc="1" locked="0" layoutInCell="1" allowOverlap="1" wp14:anchorId="2ADB2243" wp14:editId="33BE3557">
                  <wp:simplePos x="0" y="0"/>
                  <wp:positionH relativeFrom="column">
                    <wp:posOffset>1411605</wp:posOffset>
                  </wp:positionH>
                  <wp:positionV relativeFrom="paragraph">
                    <wp:posOffset>156711</wp:posOffset>
                  </wp:positionV>
                  <wp:extent cx="1533979" cy="1695450"/>
                  <wp:effectExtent l="0" t="0" r="9525" b="0"/>
                  <wp:wrapNone/>
                  <wp:docPr id="11" name="Imagen 11" descr="C:\Users\Johnny\Pictures\Imagenes 2016 TPT\ParentTeacherConferencesClipArtBundleEduclipsClipart\Parent Teacher Conferences\PNG B&amp;W\shake hands 1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nny\Pictures\Imagenes 2016 TPT\ParentTeacherConferencesClipArtBundleEduclipsClipart\Parent Teacher Conferences\PNG B&amp;W\shake hands 1 bw.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33979" cy="1695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A47CE" w:rsidTr="005267EC">
        <w:tc>
          <w:tcPr>
            <w:tcW w:w="4799" w:type="dxa"/>
            <w:vMerge/>
          </w:tcPr>
          <w:p w:rsidR="006317D2" w:rsidRDefault="006317D2"/>
        </w:tc>
        <w:tc>
          <w:tcPr>
            <w:tcW w:w="4780" w:type="dxa"/>
          </w:tcPr>
          <w:p w:rsidR="006317D2" w:rsidRDefault="00AF77EE" w:rsidP="00AF77EE">
            <w:pPr>
              <w:jc w:val="center"/>
            </w:pPr>
            <w:r w:rsidRPr="00351EF1">
              <w:rPr>
                <w:rFonts w:ascii="Curlz MT" w:hAnsi="Curlz MT"/>
                <w:sz w:val="52"/>
                <w:szCs w:val="52"/>
              </w:rPr>
              <w:t>Mañanas de trabajo</w:t>
            </w:r>
            <w:r>
              <w:t xml:space="preserve"> </w:t>
            </w:r>
          </w:p>
          <w:p w:rsidR="00A711F1" w:rsidRPr="00C1278C" w:rsidRDefault="007C5C22" w:rsidP="007C5C22">
            <w:pPr>
              <w:pStyle w:val="Prrafodelista"/>
              <w:numPr>
                <w:ilvl w:val="0"/>
                <w:numId w:val="13"/>
              </w:numPr>
              <w:jc w:val="both"/>
              <w:rPr>
                <w:rFonts w:ascii="Tempus Sans ITC" w:hAnsi="Tempus Sans ITC"/>
              </w:rPr>
            </w:pPr>
            <w:r w:rsidRPr="00C1278C">
              <w:rPr>
                <w:rFonts w:ascii="Tempus Sans ITC" w:hAnsi="Tempus Sans ITC"/>
              </w:rPr>
              <w:t>A partir de la próxima semana, se estará trabajando la lectura y la escritura con los alumnos que aún no la dominan.</w:t>
            </w:r>
          </w:p>
          <w:p w:rsidR="007C5C22" w:rsidRPr="00C1278C" w:rsidRDefault="007C5C22" w:rsidP="007C5C22">
            <w:pPr>
              <w:pStyle w:val="Prrafodelista"/>
              <w:numPr>
                <w:ilvl w:val="0"/>
                <w:numId w:val="13"/>
              </w:numPr>
              <w:jc w:val="both"/>
              <w:rPr>
                <w:rFonts w:ascii="Tempus Sans ITC" w:hAnsi="Tempus Sans ITC"/>
              </w:rPr>
            </w:pPr>
            <w:r w:rsidRPr="00C1278C">
              <w:rPr>
                <w:rFonts w:ascii="Tempus Sans ITC" w:hAnsi="Tempus Sans ITC"/>
              </w:rPr>
              <w:t xml:space="preserve">Los días serán los martes y jueves </w:t>
            </w:r>
            <w:r w:rsidR="00C1278C" w:rsidRPr="00C1278C">
              <w:rPr>
                <w:rFonts w:ascii="Tempus Sans ITC" w:hAnsi="Tempus Sans ITC"/>
              </w:rPr>
              <w:t>de 11:00 a 12:50.</w:t>
            </w:r>
          </w:p>
          <w:p w:rsidR="00C1278C" w:rsidRPr="00C1278C" w:rsidRDefault="00C1278C" w:rsidP="007C5C22">
            <w:pPr>
              <w:pStyle w:val="Prrafodelista"/>
              <w:numPr>
                <w:ilvl w:val="0"/>
                <w:numId w:val="13"/>
              </w:numPr>
              <w:jc w:val="both"/>
              <w:rPr>
                <w:rFonts w:ascii="Tempus Sans ITC" w:hAnsi="Tempus Sans ITC"/>
              </w:rPr>
            </w:pPr>
            <w:r w:rsidRPr="00C1278C">
              <w:rPr>
                <w:rFonts w:ascii="Tempus Sans ITC" w:hAnsi="Tempus Sans ITC"/>
              </w:rPr>
              <w:t>El resto de los alumnos, saldrán a las 11:00 a.m. esos mismos días, pero con una tarea especial para trabajar en casa.</w:t>
            </w:r>
          </w:p>
          <w:p w:rsidR="00C1278C" w:rsidRPr="00C1278C" w:rsidRDefault="00C1278C" w:rsidP="007C5C22">
            <w:pPr>
              <w:pStyle w:val="Prrafodelista"/>
              <w:numPr>
                <w:ilvl w:val="0"/>
                <w:numId w:val="13"/>
              </w:numPr>
              <w:jc w:val="both"/>
              <w:rPr>
                <w:rFonts w:ascii="Tempus Sans ITC" w:hAnsi="Tempus Sans ITC"/>
              </w:rPr>
            </w:pPr>
            <w:r w:rsidRPr="00C1278C">
              <w:rPr>
                <w:rFonts w:ascii="Tempus Sans ITC" w:hAnsi="Tempus Sans ITC"/>
              </w:rPr>
              <w:t>Es importante que los alumnos consigan el libro de “Juguemos a leer”.</w:t>
            </w:r>
          </w:p>
          <w:p w:rsidR="00C1278C" w:rsidRDefault="00C1278C" w:rsidP="007C5C22">
            <w:pPr>
              <w:pStyle w:val="Prrafodelista"/>
              <w:numPr>
                <w:ilvl w:val="0"/>
                <w:numId w:val="13"/>
              </w:numPr>
              <w:jc w:val="both"/>
            </w:pPr>
            <w:r w:rsidRPr="00C1278C">
              <w:rPr>
                <w:rFonts w:ascii="Tempus Sans ITC" w:hAnsi="Tempus Sans ITC"/>
              </w:rPr>
              <w:t xml:space="preserve">Los alumnos que trabajarán en las “mañanas de trabajo” son: </w:t>
            </w:r>
            <w:r w:rsidRPr="00C1278C">
              <w:rPr>
                <w:rFonts w:ascii="Tempus Sans ITC" w:hAnsi="Tempus Sans ITC"/>
                <w:b/>
              </w:rPr>
              <w:t xml:space="preserve">Nadia, Vanesa, Taurino, Camila García, Ximena, Julio, </w:t>
            </w:r>
            <w:proofErr w:type="spellStart"/>
            <w:r w:rsidRPr="00C1278C">
              <w:rPr>
                <w:rFonts w:ascii="Tempus Sans ITC" w:hAnsi="Tempus Sans ITC"/>
                <w:b/>
              </w:rPr>
              <w:t>Citlali</w:t>
            </w:r>
            <w:proofErr w:type="spellEnd"/>
            <w:r w:rsidRPr="00C1278C">
              <w:rPr>
                <w:rFonts w:ascii="Tempus Sans ITC" w:hAnsi="Tempus Sans ITC"/>
                <w:b/>
              </w:rPr>
              <w:t xml:space="preserve">, José Luis, Fernanda, Jorge Luis, Jonathan, Rodrigo, Oswaldo Zavala y Ricardo. </w:t>
            </w:r>
          </w:p>
        </w:tc>
        <w:tc>
          <w:tcPr>
            <w:tcW w:w="4791" w:type="dxa"/>
          </w:tcPr>
          <w:p w:rsidR="006317D2" w:rsidRPr="00167095" w:rsidRDefault="00351EF1" w:rsidP="00351EF1">
            <w:pPr>
              <w:jc w:val="center"/>
              <w:rPr>
                <w:rFonts w:ascii="Curlz MT" w:hAnsi="Curlz MT"/>
                <w:b/>
                <w:sz w:val="40"/>
                <w:szCs w:val="40"/>
              </w:rPr>
            </w:pPr>
            <w:r w:rsidRPr="00167095">
              <w:rPr>
                <w:rFonts w:ascii="Curlz MT" w:hAnsi="Curlz MT"/>
                <w:b/>
                <w:sz w:val="40"/>
                <w:szCs w:val="40"/>
              </w:rPr>
              <w:t>Asistencia y participación</w:t>
            </w:r>
          </w:p>
          <w:p w:rsidR="00FF2629" w:rsidRPr="00A711F1" w:rsidRDefault="00FF2629" w:rsidP="00A711F1">
            <w:pPr>
              <w:pStyle w:val="Prrafodelista"/>
              <w:numPr>
                <w:ilvl w:val="0"/>
                <w:numId w:val="9"/>
              </w:numPr>
              <w:jc w:val="both"/>
              <w:rPr>
                <w:rFonts w:ascii="Tempus Sans ITC" w:hAnsi="Tempus Sans ITC"/>
                <w:sz w:val="24"/>
                <w:szCs w:val="24"/>
              </w:rPr>
            </w:pPr>
            <w:r w:rsidRPr="00A711F1">
              <w:rPr>
                <w:rFonts w:ascii="Tempus Sans ITC" w:hAnsi="Tempus Sans ITC"/>
                <w:sz w:val="24"/>
                <w:szCs w:val="24"/>
              </w:rPr>
              <w:t>Muchas faltas injustificadas en el mes.</w:t>
            </w:r>
          </w:p>
          <w:p w:rsidR="00FF2629" w:rsidRPr="00A711F1" w:rsidRDefault="00FF2629" w:rsidP="00A711F1">
            <w:pPr>
              <w:pStyle w:val="Prrafodelista"/>
              <w:numPr>
                <w:ilvl w:val="0"/>
                <w:numId w:val="9"/>
              </w:numPr>
              <w:jc w:val="both"/>
              <w:rPr>
                <w:rFonts w:ascii="Tempus Sans ITC" w:hAnsi="Tempus Sans ITC"/>
                <w:sz w:val="24"/>
                <w:szCs w:val="24"/>
              </w:rPr>
            </w:pPr>
            <w:r w:rsidRPr="00A711F1">
              <w:rPr>
                <w:rFonts w:ascii="Tempus Sans ITC" w:hAnsi="Tempus Sans ITC"/>
                <w:sz w:val="24"/>
                <w:szCs w:val="24"/>
              </w:rPr>
              <w:t>Afectaron directamente su calificación.</w:t>
            </w:r>
          </w:p>
          <w:p w:rsidR="00FF2629" w:rsidRPr="00A711F1" w:rsidRDefault="00167095" w:rsidP="00A711F1">
            <w:pPr>
              <w:pStyle w:val="Prrafodelista"/>
              <w:numPr>
                <w:ilvl w:val="0"/>
                <w:numId w:val="9"/>
              </w:numPr>
              <w:jc w:val="both"/>
              <w:rPr>
                <w:rFonts w:ascii="Tempus Sans ITC" w:hAnsi="Tempus Sans ITC"/>
                <w:sz w:val="24"/>
                <w:szCs w:val="24"/>
              </w:rPr>
            </w:pPr>
            <w:r w:rsidRPr="00A711F1">
              <w:rPr>
                <w:rFonts w:ascii="Tempus Sans ITC" w:hAnsi="Tempus Sans ITC"/>
                <w:sz w:val="24"/>
                <w:szCs w:val="24"/>
              </w:rPr>
              <w:t>Se justifican faltas con la receta médica.</w:t>
            </w:r>
          </w:p>
          <w:p w:rsidR="00167095" w:rsidRDefault="00167095" w:rsidP="00A711F1">
            <w:pPr>
              <w:pStyle w:val="Prrafodelista"/>
              <w:numPr>
                <w:ilvl w:val="0"/>
                <w:numId w:val="9"/>
              </w:numPr>
              <w:jc w:val="both"/>
            </w:pPr>
            <w:r w:rsidRPr="00A711F1">
              <w:rPr>
                <w:rFonts w:ascii="Tempus Sans ITC" w:hAnsi="Tempus Sans ITC"/>
                <w:sz w:val="24"/>
                <w:szCs w:val="24"/>
              </w:rPr>
              <w:t xml:space="preserve">Registro de caritas: se dará premio por mes, no se iluminará la </w:t>
            </w:r>
            <w:proofErr w:type="gramStart"/>
            <w:r w:rsidRPr="00A711F1">
              <w:rPr>
                <w:rFonts w:ascii="Tempus Sans ITC" w:hAnsi="Tempus Sans ITC"/>
                <w:sz w:val="24"/>
                <w:szCs w:val="24"/>
              </w:rPr>
              <w:t>carita</w:t>
            </w:r>
            <w:proofErr w:type="gramEnd"/>
            <w:r w:rsidRPr="00A711F1">
              <w:rPr>
                <w:rFonts w:ascii="Tempus Sans ITC" w:hAnsi="Tempus Sans ITC"/>
                <w:sz w:val="24"/>
                <w:szCs w:val="24"/>
              </w:rPr>
              <w:t xml:space="preserve"> aunque haya faltado por enfermedad.</w:t>
            </w:r>
            <w:r>
              <w:t xml:space="preserve"> </w:t>
            </w:r>
          </w:p>
          <w:p w:rsidR="00167095" w:rsidRDefault="006A47CE" w:rsidP="00841AFE">
            <w:pPr>
              <w:pStyle w:val="Prrafodelista"/>
              <w:jc w:val="center"/>
            </w:pPr>
            <w:r w:rsidRPr="006A47CE">
              <w:rPr>
                <w:noProof/>
                <w:lang w:eastAsia="es-MX"/>
              </w:rPr>
              <w:drawing>
                <wp:anchor distT="0" distB="0" distL="114300" distR="114300" simplePos="0" relativeHeight="251665408" behindDoc="1" locked="0" layoutInCell="1" allowOverlap="1" wp14:anchorId="12474FF0" wp14:editId="54D25F50">
                  <wp:simplePos x="0" y="0"/>
                  <wp:positionH relativeFrom="column">
                    <wp:posOffset>687070</wp:posOffset>
                  </wp:positionH>
                  <wp:positionV relativeFrom="paragraph">
                    <wp:posOffset>99695</wp:posOffset>
                  </wp:positionV>
                  <wp:extent cx="1593215" cy="1526832"/>
                  <wp:effectExtent l="0" t="0" r="6985" b="0"/>
                  <wp:wrapNone/>
                  <wp:docPr id="9" name="Imagen 9" descr="C:\Users\Johnny\Pictures\Imagenes 2016 TPT\MorningMessageClipArtBundleEduclipsClipart\Morning Message\PNG B&amp;W\circle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ny\Pictures\Imagenes 2016 TPT\MorningMessageClipArtBundleEduclipsClipart\Morning Message\PNG B&amp;W\circle bw.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93215" cy="1526832"/>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267EC" w:rsidRPr="005267EC" w:rsidRDefault="005267EC" w:rsidP="005267EC">
      <w:pPr>
        <w:jc w:val="center"/>
        <w:rPr>
          <w:b/>
          <w:sz w:val="40"/>
          <w:szCs w:val="40"/>
        </w:rPr>
      </w:pPr>
      <w:r w:rsidRPr="005267EC">
        <w:rPr>
          <w:b/>
          <w:sz w:val="40"/>
          <w:szCs w:val="40"/>
        </w:rPr>
        <w:lastRenderedPageBreak/>
        <w:t>JUEGOS PARA PADRES DE FAMILIA</w:t>
      </w:r>
    </w:p>
    <w:p w:rsidR="005267EC" w:rsidRDefault="005267EC" w:rsidP="005267EC">
      <w:r>
        <w:t>El juego del fósforo</w:t>
      </w:r>
    </w:p>
    <w:p w:rsidR="005267EC" w:rsidRDefault="005267EC" w:rsidP="005267EC">
      <w:r>
        <w:t>Guadalupe Bustos es docente de nivel Inicial en Bs.As. y nos envió 2 ideas para presentarnos:</w:t>
      </w:r>
    </w:p>
    <w:p w:rsidR="005267EC" w:rsidRDefault="005267EC" w:rsidP="005267EC">
      <w:r>
        <w:t xml:space="preserve">Para comenzar la </w:t>
      </w:r>
      <w:proofErr w:type="spellStart"/>
      <w:r>
        <w:t>ruenión</w:t>
      </w:r>
      <w:proofErr w:type="spellEnd"/>
      <w:r>
        <w:t xml:space="preserve"> de padres les cuento dos propuestas que en mi caso resultaron muy productivas, es para que los papis se presenten y presenten a sus hijos.</w:t>
      </w:r>
    </w:p>
    <w:p w:rsidR="005267EC" w:rsidRDefault="005267EC" w:rsidP="005267EC">
      <w:r>
        <w:t xml:space="preserve">1- Con una cajita de fósforos. empieza un papá a prender un fósforo y tiene tiempo para presentarse el mismo tiempo que dure la llama del fósforo, y así sigue </w:t>
      </w:r>
      <w:proofErr w:type="spellStart"/>
      <w:r>
        <w:t>pasandola</w:t>
      </w:r>
      <w:proofErr w:type="spellEnd"/>
      <w:r>
        <w:t xml:space="preserve"> hasta que se presentan todos, se pueden dar sugerencias para que se presenten, cómo se llaman, papás de quién son, cómo son sus hijos, serán características breves, como dure la llama.</w:t>
      </w:r>
    </w:p>
    <w:p w:rsidR="005267EC" w:rsidRDefault="005267EC" w:rsidP="005267EC">
      <w:r>
        <w:t>El juego del hilo enrollado.</w:t>
      </w:r>
    </w:p>
    <w:p w:rsidR="005267EC" w:rsidRDefault="005267EC" w:rsidP="005267EC">
      <w:r>
        <w:t>2- Otro juego que resultó muy bueno fue enrollando un hilo, en un broche o sobre cualquier objeto, se presentan de manera similar a la anterior mientras van enrollando el hilo, tienen tiempo hasta que se acabe.</w:t>
      </w:r>
    </w:p>
    <w:p w:rsidR="005267EC" w:rsidRDefault="005267EC" w:rsidP="005267EC">
      <w:r>
        <w:t>Bueno espero que le guste... nos vemos...</w:t>
      </w:r>
    </w:p>
    <w:p w:rsidR="005267EC" w:rsidRDefault="005267EC" w:rsidP="005267EC">
      <w:r>
        <w:t>La Telaraña.</w:t>
      </w:r>
    </w:p>
    <w:p w:rsidR="005267EC" w:rsidRDefault="005267EC" w:rsidP="005267EC">
      <w:r>
        <w:t>La docente con un ovillo de lana sostiene una punta y se presenta: Dice su nombre, que cargo ocupa, por cuánto tiempo, (a los padres les preocupa si la señorita está haciendo una suplencia o va a estar con su hijo todo el año), si es casada, si tiene hijos, etc.</w:t>
      </w:r>
    </w:p>
    <w:p w:rsidR="005267EC" w:rsidRDefault="005267EC" w:rsidP="005267EC">
      <w:r>
        <w:t>Luego de presentarse lanza un ovillo a otro padre sin soltar la punta.</w:t>
      </w:r>
    </w:p>
    <w:p w:rsidR="005267EC" w:rsidRDefault="005267EC" w:rsidP="005267EC">
      <w:r>
        <w:t xml:space="preserve">El padre que recibe el ovillo se presenta y cuenta quién es su hijo. Cuando termina lanza el ovillo a otro padre (sin soltar el hilo), luego otro padre hace lo mismo y </w:t>
      </w:r>
      <w:proofErr w:type="spellStart"/>
      <w:r>
        <w:t>asi</w:t>
      </w:r>
      <w:proofErr w:type="spellEnd"/>
      <w:r>
        <w:t xml:space="preserve"> sucesivamente.</w:t>
      </w:r>
    </w:p>
    <w:p w:rsidR="005267EC" w:rsidRDefault="005267EC" w:rsidP="005267EC">
      <w:r>
        <w:t>Lo importante es que no le pasen el ovillo al padre que está a su lado, sino al que esté más alejado. De esa manera quedará formada una verdadera tela de araña o una red.</w:t>
      </w:r>
    </w:p>
    <w:p w:rsidR="005267EC" w:rsidRDefault="005267EC" w:rsidP="005267EC">
      <w:r>
        <w:t>Para desenredarse hay dos opciones: que lo hagan inmediatamente después de la presentación o al terminar la reunión.</w:t>
      </w:r>
    </w:p>
    <w:p w:rsidR="005267EC" w:rsidRDefault="005267EC" w:rsidP="005267EC">
      <w:r>
        <w:t>Se desarma la red comenzando por el último padre que se presentó y la consigna es</w:t>
      </w:r>
    </w:p>
    <w:p w:rsidR="005267EC" w:rsidRDefault="005267EC" w:rsidP="005267EC">
      <w:r>
        <w:t xml:space="preserve">    ¿Qué deseo este año para mi hijo?</w:t>
      </w:r>
    </w:p>
    <w:p w:rsidR="005267EC" w:rsidRDefault="005267EC" w:rsidP="005267EC">
      <w:r>
        <w:lastRenderedPageBreak/>
        <w:t xml:space="preserve">    ¿Qué espero que le brinde el jardín?</w:t>
      </w:r>
    </w:p>
    <w:p w:rsidR="005267EC" w:rsidRDefault="005267EC" w:rsidP="005267EC">
      <w:r>
        <w:t xml:space="preserve">    U otra que nosotros seleccionemos.</w:t>
      </w:r>
    </w:p>
    <w:p w:rsidR="005267EC" w:rsidRDefault="005267EC" w:rsidP="005267EC">
      <w:proofErr w:type="spellStart"/>
      <w:r>
        <w:t>Asi</w:t>
      </w:r>
      <w:proofErr w:type="spellEnd"/>
      <w:r>
        <w:t xml:space="preserve"> van pasando el ovillo a la persona que se lo entregó antes, hasta llegar a la maestra quién puede contarles a los padres por ej.</w:t>
      </w:r>
    </w:p>
    <w:p w:rsidR="005267EC" w:rsidRDefault="005267EC" w:rsidP="005267EC">
      <w:r>
        <w:t xml:space="preserve">    Cuáles son las expectativas de logro para ese año.</w:t>
      </w:r>
    </w:p>
    <w:p w:rsidR="005267EC" w:rsidRDefault="005267EC" w:rsidP="005267EC">
      <w:r>
        <w:t xml:space="preserve">    Qué le puede brindar el jardín a su hijo y a la familia, etc.</w:t>
      </w:r>
    </w:p>
    <w:p w:rsidR="0093169A" w:rsidRDefault="005267EC" w:rsidP="005267EC">
      <w:r>
        <w:t xml:space="preserve">    Cómo trabajaremos este año.</w:t>
      </w:r>
    </w:p>
    <w:p w:rsidR="005267EC" w:rsidRPr="005267EC" w:rsidRDefault="005267EC" w:rsidP="005267EC">
      <w:pPr>
        <w:rPr>
          <w:b/>
        </w:rPr>
      </w:pPr>
      <w:r w:rsidRPr="005267EC">
        <w:rPr>
          <w:b/>
        </w:rPr>
        <w:t xml:space="preserve">TIPOS DE TÉCNICAS </w:t>
      </w:r>
    </w:p>
    <w:p w:rsidR="005267EC" w:rsidRDefault="005267EC" w:rsidP="005267EC">
      <w:r>
        <w:t xml:space="preserve">Existen un sinnúmero de técnicas para implementar en procesos grupales. </w:t>
      </w:r>
    </w:p>
    <w:p w:rsidR="005267EC" w:rsidRDefault="005267EC" w:rsidP="005267EC">
      <w:r>
        <w:t xml:space="preserve">1-Técnicas vivenciales: a-Animación b-División de Grupos c-Comunicación d-Análisis e-Construcción </w:t>
      </w:r>
    </w:p>
    <w:p w:rsidR="005267EC" w:rsidRDefault="005267EC" w:rsidP="005267EC">
      <w:r>
        <w:t xml:space="preserve">2-Juegos Pautados 3-Técnicas de organización y Planificación 4-Técnicas de evaluación </w:t>
      </w:r>
    </w:p>
    <w:p w:rsidR="005267EC" w:rsidRDefault="005267EC" w:rsidP="005267EC">
      <w:r>
        <w:t xml:space="preserve">1-Vivenciales: Son aquellas en las </w:t>
      </w:r>
      <w:proofErr w:type="gramStart"/>
      <w:r>
        <w:t>que</w:t>
      </w:r>
      <w:proofErr w:type="gramEnd"/>
      <w:r>
        <w:t xml:space="preserve"> a través de la puesta en práctica de una situación, las personas se involucran y toman actitudes espontáneas. Es como si estuvieran viviendo realmente el hecho. Dentro de esta categoría incluimos: </w:t>
      </w:r>
    </w:p>
    <w:p w:rsidR="005267EC" w:rsidRDefault="005267EC" w:rsidP="005267EC">
      <w:r>
        <w:t xml:space="preserve">a-Animación: Cuyo objetivo apunta al caldeamiento grupal, a crear un clima, romper el hielo, descongelar, etc. Entre ellas se encuentran todas aquellas técnicas tendientes a la presentación de los participantes de un grupo que se ven por primera vez, o en un reencuentro, o en alguna ocasión festiva. Son técnicas muy activas en la que todos los integrantes se ven involucrados; cuentan además con una cuota de humor considerable para cumplir con el objetivo. </w:t>
      </w:r>
    </w:p>
    <w:p w:rsidR="005267EC" w:rsidRDefault="005267EC" w:rsidP="005267EC">
      <w:r>
        <w:t>Ejemplos:</w:t>
      </w:r>
    </w:p>
    <w:p w:rsidR="005267EC" w:rsidRDefault="005267EC" w:rsidP="005267EC">
      <w:r>
        <w:t xml:space="preserve">1-Encuentro a través de objetos </w:t>
      </w:r>
    </w:p>
    <w:p w:rsidR="005267EC" w:rsidRDefault="005267EC" w:rsidP="005267EC">
      <w:r>
        <w:t xml:space="preserve">-materiales: La mitad de las personas que ingresan al lugar donde se va a llevar a cabo la actividad, dejan un objeto personal en una bolsa (reloj, pulsera, llavero). </w:t>
      </w:r>
    </w:p>
    <w:p w:rsidR="005267EC" w:rsidRDefault="005267EC" w:rsidP="005267EC">
      <w:r>
        <w:t xml:space="preserve">-tiempo: Requiere aproximadamente 30 minutos, depende del número de personas. </w:t>
      </w:r>
    </w:p>
    <w:p w:rsidR="005267EC" w:rsidRDefault="005267EC" w:rsidP="005267EC">
      <w:r>
        <w:t xml:space="preserve">-consigna: Al iniciarse la reunión, o sea en la presentación, la otra mitad de los participantes, toma un objeto de la bolsa y busca a su “dueño”. Entablan una conversación y luego se realiza un plenario donde se presentan todos los integrantes, de a dos (según cómo se encontraron) en forma cruzada. Es decir, cada uno presenta al otro en primera persona: yo soy... Diciendo las características del otro. </w:t>
      </w:r>
    </w:p>
    <w:p w:rsidR="005267EC" w:rsidRDefault="005267EC" w:rsidP="005267EC">
      <w:r>
        <w:lastRenderedPageBreak/>
        <w:t xml:space="preserve">-Dinámica: Es una técnica en la que el coordinador debe prestar mucha atención por el número de personas que van llegando y quiénes serán los que buscarán el objeto para encontrar al “otro”. Es especial para grupos numerosos, heterogéneos y mixtos. Se desarrolla de manera coloquial, la primera parte y la siguiente, está teñida por el humor, en la mayoría de los casos. </w:t>
      </w:r>
    </w:p>
    <w:p w:rsidR="005267EC" w:rsidRDefault="005267EC" w:rsidP="005267EC">
      <w:r>
        <w:t xml:space="preserve">3-Canciones modernas, frases cotidianas o refranes </w:t>
      </w:r>
    </w:p>
    <w:p w:rsidR="005267EC" w:rsidRDefault="005267EC" w:rsidP="005267EC">
      <w:r>
        <w:t xml:space="preserve">-Materiales: Tarjetas rectangulares pequeñas o cartulinas del mismo tamaño. En ellas se escriben fragmentos de una canción, frase o refrán, de manera que en cada tarjeta quede una parte. </w:t>
      </w:r>
    </w:p>
    <w:p w:rsidR="005267EC" w:rsidRDefault="005267EC" w:rsidP="005267EC">
      <w:r>
        <w:t xml:space="preserve">-Tiempo: Depende del número de participantes, pero en general, lleva 30 minutos mínimo. </w:t>
      </w:r>
    </w:p>
    <w:p w:rsidR="005267EC" w:rsidRDefault="005267EC" w:rsidP="005267EC">
      <w:r>
        <w:t xml:space="preserve">-Consigna: Colocadas las tarjetas en una bolsa, se solicita a cada participante que extraiga una y busque a su complemento. Entablan una conversación y luego se presentan en plenario. </w:t>
      </w:r>
    </w:p>
    <w:p w:rsidR="005267EC" w:rsidRDefault="005267EC" w:rsidP="005267EC">
      <w:r>
        <w:t xml:space="preserve">-Dinámica: Es necesario que el coordinador tenga en cuenta la cantidad de participantes, en este caso, en número par, para que cada persona encuentre a su compañera. Para ello es preciso llegar al lugar con tiempo suficiente e introducir las tarjetas en la bolsa, a medida que van llegando. Esta técnica puede continuar con animación, usando las mismas tarjetas, pero distribuidas a otra pareja, para que sean dramatizadas las frases o canciones. </w:t>
      </w:r>
    </w:p>
    <w:p w:rsidR="005267EC" w:rsidRDefault="005267EC" w:rsidP="005267EC">
      <w:r>
        <w:t xml:space="preserve">7-El aviso clasificado </w:t>
      </w:r>
    </w:p>
    <w:p w:rsidR="005267EC" w:rsidRDefault="005267EC" w:rsidP="005267EC">
      <w:r>
        <w:t xml:space="preserve">-Materiales: Papel y lápiz </w:t>
      </w:r>
    </w:p>
    <w:p w:rsidR="005267EC" w:rsidRDefault="005267EC" w:rsidP="005267EC">
      <w:r>
        <w:t xml:space="preserve">-Tiempo: Entre 30 y 45 minutos </w:t>
      </w:r>
    </w:p>
    <w:p w:rsidR="005267EC" w:rsidRDefault="005267EC" w:rsidP="005267EC">
      <w:r>
        <w:t xml:space="preserve">-Consigna: Escribir en la hoja de papel una descripción de </w:t>
      </w:r>
      <w:proofErr w:type="spellStart"/>
      <w:r>
        <w:t>si</w:t>
      </w:r>
      <w:proofErr w:type="spellEnd"/>
      <w:r>
        <w:t xml:space="preserve"> mismo como si se ofrecieran para “algo” en un aviso clasificado del diario. Recordar el tema de cantidad de palabras, lo que cuesta la línea, para agilizar la creatividad y la espontaneidad. </w:t>
      </w:r>
    </w:p>
    <w:p w:rsidR="005267EC" w:rsidRDefault="005267EC" w:rsidP="005267EC">
      <w:r>
        <w:t xml:space="preserve">-Dinámica: Esta es una técnica muy conocida que produce diversas respuestas. El uso de la creatividad, es una de ellas, lo cual enriquece la presentación; en otras se puede observar modelos personales de características muy rígidas. En un grupo de aprendizaje, el tipo de respuestas que se ponen en juego puede sugerir al coordinador el uso de otras técnicas para producir algún cambio en las estructuras personales. </w:t>
      </w:r>
    </w:p>
    <w:p w:rsidR="005267EC" w:rsidRDefault="005267EC" w:rsidP="005267EC">
      <w:r>
        <w:t>-Variante: Cada cual recibe una hoja y debe escribir un aviso clasificado de un periódico ofreciéndose para el encuentro, para el taller o la dinámica que se haya propuesto transitar el grupo. Se colocan los clasificados en la pared y los participantes pasan a curiosearlos y a preguntar por la gente. En plenario trabajan sobre la resonancia: ¿cómo les pareció el grupo? ¿Se quieren conocer más? ¿Qué les faltó decir?, etc.</w:t>
      </w:r>
    </w:p>
    <w:sectPr w:rsidR="005267EC" w:rsidSect="0093169A">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64B3"/>
    <w:multiLevelType w:val="hybridMultilevel"/>
    <w:tmpl w:val="D228EA4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E0493D"/>
    <w:multiLevelType w:val="hybridMultilevel"/>
    <w:tmpl w:val="D804BC9E"/>
    <w:lvl w:ilvl="0" w:tplc="7DDCD850">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895544D"/>
    <w:multiLevelType w:val="hybridMultilevel"/>
    <w:tmpl w:val="AA9CB0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8E83B63"/>
    <w:multiLevelType w:val="hybridMultilevel"/>
    <w:tmpl w:val="F4F04CDE"/>
    <w:lvl w:ilvl="0" w:tplc="3B1878F0">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88A7FFB"/>
    <w:multiLevelType w:val="hybridMultilevel"/>
    <w:tmpl w:val="4894D11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D4E5813"/>
    <w:multiLevelType w:val="hybridMultilevel"/>
    <w:tmpl w:val="27C868CA"/>
    <w:lvl w:ilvl="0" w:tplc="FDE6270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873AD4"/>
    <w:multiLevelType w:val="hybridMultilevel"/>
    <w:tmpl w:val="4AACF512"/>
    <w:lvl w:ilvl="0" w:tplc="7C0A033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A576657"/>
    <w:multiLevelType w:val="hybridMultilevel"/>
    <w:tmpl w:val="B69ACC7C"/>
    <w:lvl w:ilvl="0" w:tplc="1D34A02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C025CD3"/>
    <w:multiLevelType w:val="hybridMultilevel"/>
    <w:tmpl w:val="B274C1A8"/>
    <w:lvl w:ilvl="0" w:tplc="96F8276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2442E3"/>
    <w:multiLevelType w:val="hybridMultilevel"/>
    <w:tmpl w:val="9DF2E40A"/>
    <w:lvl w:ilvl="0" w:tplc="E556D13C">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CEC3E88"/>
    <w:multiLevelType w:val="hybridMultilevel"/>
    <w:tmpl w:val="4B321564"/>
    <w:lvl w:ilvl="0" w:tplc="FDE62706">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594D5F"/>
    <w:multiLevelType w:val="hybridMultilevel"/>
    <w:tmpl w:val="0F4C5108"/>
    <w:lvl w:ilvl="0" w:tplc="E07CAC8A">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71F7DF1"/>
    <w:multiLevelType w:val="hybridMultilevel"/>
    <w:tmpl w:val="CD0603AC"/>
    <w:lvl w:ilvl="0" w:tplc="9DEE5D4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8A33511"/>
    <w:multiLevelType w:val="hybridMultilevel"/>
    <w:tmpl w:val="1BAC1006"/>
    <w:lvl w:ilvl="0" w:tplc="96F8276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7A705C7"/>
    <w:multiLevelType w:val="hybridMultilevel"/>
    <w:tmpl w:val="BD1EB282"/>
    <w:lvl w:ilvl="0" w:tplc="DF86BD7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4"/>
  </w:num>
  <w:num w:numId="4">
    <w:abstractNumId w:val="11"/>
  </w:num>
  <w:num w:numId="5">
    <w:abstractNumId w:val="13"/>
  </w:num>
  <w:num w:numId="6">
    <w:abstractNumId w:val="8"/>
  </w:num>
  <w:num w:numId="7">
    <w:abstractNumId w:val="9"/>
  </w:num>
  <w:num w:numId="8">
    <w:abstractNumId w:val="10"/>
  </w:num>
  <w:num w:numId="9">
    <w:abstractNumId w:val="5"/>
  </w:num>
  <w:num w:numId="10">
    <w:abstractNumId w:val="6"/>
  </w:num>
  <w:num w:numId="11">
    <w:abstractNumId w:val="7"/>
  </w:num>
  <w:num w:numId="12">
    <w:abstractNumId w:val="3"/>
  </w:num>
  <w:num w:numId="13">
    <w:abstractNumId w:val="1"/>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69A"/>
    <w:rsid w:val="0000390F"/>
    <w:rsid w:val="0015223B"/>
    <w:rsid w:val="00167095"/>
    <w:rsid w:val="0018118A"/>
    <w:rsid w:val="002D0381"/>
    <w:rsid w:val="00351EF1"/>
    <w:rsid w:val="00523695"/>
    <w:rsid w:val="005267EC"/>
    <w:rsid w:val="00534719"/>
    <w:rsid w:val="006317D2"/>
    <w:rsid w:val="006A47CE"/>
    <w:rsid w:val="007C5C22"/>
    <w:rsid w:val="007E692F"/>
    <w:rsid w:val="00841AFE"/>
    <w:rsid w:val="008A7829"/>
    <w:rsid w:val="00920603"/>
    <w:rsid w:val="0093169A"/>
    <w:rsid w:val="009D1445"/>
    <w:rsid w:val="00A711F1"/>
    <w:rsid w:val="00AF77EE"/>
    <w:rsid w:val="00B22C02"/>
    <w:rsid w:val="00BF3312"/>
    <w:rsid w:val="00C1278C"/>
    <w:rsid w:val="00CD7B97"/>
    <w:rsid w:val="00D30BF1"/>
    <w:rsid w:val="00F23679"/>
    <w:rsid w:val="00F348F2"/>
    <w:rsid w:val="00FF26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304C"/>
  <w15:docId w15:val="{5C5FF7B6-F1EC-41AE-8954-31F6A874C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316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69A"/>
    <w:rPr>
      <w:rFonts w:ascii="Tahoma" w:hAnsi="Tahoma" w:cs="Tahoma"/>
      <w:sz w:val="16"/>
      <w:szCs w:val="16"/>
    </w:rPr>
  </w:style>
  <w:style w:type="table" w:styleId="Tablaconcuadrcula">
    <w:name w:val="Table Grid"/>
    <w:basedOn w:val="Tablanormal"/>
    <w:uiPriority w:val="59"/>
    <w:rsid w:val="00931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316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6</Pages>
  <Words>1336</Words>
  <Characters>7352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http://materialeducativo.org</dc:creator>
  <cp:lastModifiedBy>Johnny Munguia España</cp:lastModifiedBy>
  <cp:revision>5</cp:revision>
  <dcterms:created xsi:type="dcterms:W3CDTF">2016-11-03T00:51:00Z</dcterms:created>
  <dcterms:modified xsi:type="dcterms:W3CDTF">2017-01-11T00:27:00Z</dcterms:modified>
</cp:coreProperties>
</file>